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727" w:rsidRDefault="00EF4727" w:rsidP="00EF4727">
      <w:r>
        <w:t>Рассмотрено и одобрено</w:t>
      </w:r>
    </w:p>
    <w:p w:rsidR="00EF4727" w:rsidRDefault="00EF4727" w:rsidP="00EF4727">
      <w:pPr>
        <w:rPr>
          <w:lang w:eastAsia="en-US"/>
        </w:rPr>
      </w:pPr>
      <w:r>
        <w:t>на заседании ЦМК</w:t>
      </w:r>
    </w:p>
    <w:p w:rsidR="00EF4727" w:rsidRDefault="00EF4727" w:rsidP="00EF4727">
      <w:r>
        <w:t xml:space="preserve">№   </w:t>
      </w:r>
      <w:r>
        <w:rPr>
          <w:u w:val="single"/>
        </w:rPr>
        <w:t xml:space="preserve">_ </w:t>
      </w:r>
      <w:r>
        <w:t xml:space="preserve">  от </w:t>
      </w:r>
      <w:r>
        <w:rPr>
          <w:u w:val="single"/>
        </w:rPr>
        <w:t>_________</w:t>
      </w:r>
    </w:p>
    <w:p w:rsidR="00EF4727" w:rsidRDefault="00EF4727" w:rsidP="00EF4727"/>
    <w:p w:rsidR="00EF4727" w:rsidRDefault="00EF4727" w:rsidP="00EF4727">
      <w:r>
        <w:t>Председатель ЦМК</w:t>
      </w:r>
    </w:p>
    <w:p w:rsidR="00EF4727" w:rsidRDefault="00EF4727" w:rsidP="00EF4727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EF4727" w:rsidRDefault="00EF4727" w:rsidP="00EF4727">
      <w:pPr>
        <w:jc w:val="center"/>
      </w:pPr>
    </w:p>
    <w:p w:rsidR="00EF4727" w:rsidRDefault="00EF4727" w:rsidP="00EF4727">
      <w:pPr>
        <w:spacing w:line="360" w:lineRule="auto"/>
        <w:jc w:val="center"/>
      </w:pPr>
    </w:p>
    <w:p w:rsidR="00EF4727" w:rsidRDefault="00EF4727" w:rsidP="00EF472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EF4727" w:rsidRDefault="00EF4727" w:rsidP="00EF4727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МДК 02.01 Организация работы органов и учреждений социальной защиты населения и органов ПФР</w:t>
      </w:r>
    </w:p>
    <w:p w:rsidR="00EF4727" w:rsidRDefault="00EF4727" w:rsidP="00EF4727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EF4727" w:rsidRDefault="00EF4727" w:rsidP="00EF4727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6   </w:t>
      </w:r>
      <w:r w:rsidR="00931471">
        <w:rPr>
          <w:b/>
        </w:rPr>
        <w:t xml:space="preserve">  семестр 202</w:t>
      </w:r>
      <w:r w:rsidR="00E93916">
        <w:rPr>
          <w:b/>
        </w:rPr>
        <w:t>4</w:t>
      </w:r>
      <w:r w:rsidR="00931471">
        <w:rPr>
          <w:b/>
        </w:rPr>
        <w:t>/ 202</w:t>
      </w:r>
      <w:r w:rsidR="00E93916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670EB6" w:rsidRPr="00C9674B" w:rsidRDefault="00670EB6" w:rsidP="00670EB6">
      <w:pPr>
        <w:spacing w:after="120"/>
        <w:ind w:left="10"/>
      </w:pPr>
    </w:p>
    <w:p w:rsidR="00670EB6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защита населения, как государственная система, закрепленная в Конституции РФ.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Структура органов социального обеспечения, их подчиненность и взаимодействие.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Министерство здравоохранения и социального развития РФ: правовое положение, структура. Задачи и функции в области социального обеспечения.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Областные (краевые) органы социальной защиты населения: структура, задачи, функции.</w:t>
      </w:r>
    </w:p>
    <w:p w:rsidR="00670EB6" w:rsidRPr="00817CEC" w:rsidRDefault="00670EB6" w:rsidP="00670EB6">
      <w:pPr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Территориальные органы социальной защиты населения: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Федеральные государственные учреждения медико-социальной экспертизы, их правовое положение, задачи, функции, состав.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Всероссийское общество глухих.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Всероссийское общество слепых.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Всероссийское общество инвалидов.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Центры социального обслуживания населения: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Стационарные учреждения социального обслуживания. Цели их деятельности,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Пенсионный фонд РФ: правовое положение,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Отделение Пенсионного фонда РФ;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Территориальные органы Пенсионного фонда РФ: структура, задачи, функции.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Порядок формирования и расходования средств Пенсионного фонда РФ.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Взаимодействие органов социального обеспечения с банками, узлами связи, загсами.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Взаимодействие органов социального обеспечения с Федеральной налоговой службой, Федеральным казначейством.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lastRenderedPageBreak/>
        <w:t>Взаимодействие органов социального обеспечения с органами исполнительной власти, профсоюзных и другими общественными организациями.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Негосударственные Пенсионные фонды. Организация персонифицированного учета, взаимодействие с органами ПФ РФ.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Организация персонифицированного учета органами ПФ РФ.</w:t>
      </w:r>
    </w:p>
    <w:p w:rsidR="00670EB6" w:rsidRPr="00817CEC" w:rsidRDefault="00670EB6" w:rsidP="00670EB6">
      <w:pPr>
        <w:numPr>
          <w:ilvl w:val="0"/>
          <w:numId w:val="1"/>
        </w:numPr>
        <w:tabs>
          <w:tab w:val="clear" w:pos="720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Основные направления совершенствования организации работы в органах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органов социального обеспечения с органами местного самоуправления, общественными организациями и учреждениями.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Планирование работы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справочно-кодификационной работы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приема граждан в органах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рассмотрению письменных обращений граждан в органах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 работников территориального органа соц. защиты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Подготовка пенсионных дел в территориальном органе ПФ 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Оформление выплатных документов в территориальном органе ПФ 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назначения и выплата дополнительных ежемесячных выплат установленным категориям граждан в территориальном органе ПФ 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оформлению документов на выдачу государственного сертификата на материнский (семейный) капитал.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Подготовка личных дел получателей пособий в территориальном органе социальной защиты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трудового устройства инвалидов.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профессионально-техническому обучению инвалидов.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817CEC">
        <w:rPr>
          <w:sz w:val="28"/>
          <w:szCs w:val="28"/>
        </w:rPr>
        <w:t xml:space="preserve">Организация работы по обеспечению инвалидов </w:t>
      </w:r>
      <w:proofErr w:type="spellStart"/>
      <w:r w:rsidRPr="00817CEC">
        <w:rPr>
          <w:sz w:val="28"/>
          <w:szCs w:val="28"/>
        </w:rPr>
        <w:t>немоторными</w:t>
      </w:r>
      <w:proofErr w:type="spellEnd"/>
      <w:r w:rsidRPr="00817CEC">
        <w:rPr>
          <w:sz w:val="28"/>
          <w:szCs w:val="28"/>
        </w:rPr>
        <w:t xml:space="preserve"> средствами передвижения. 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Льготы и преимущества, предоставляемые установленным категориям граждан.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Организация работы по опеке и попечительству граждан.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Порядок предоставления субсидий гражданам.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Социальное обслуживание на дому, и его роль и значение в обслуживании нетрудоспособного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Организация срочной социальной помощи.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proofErr w:type="spellStart"/>
      <w:r w:rsidRPr="00817CEC">
        <w:rPr>
          <w:sz w:val="28"/>
          <w:szCs w:val="28"/>
        </w:rPr>
        <w:t>Контрольно</w:t>
      </w:r>
      <w:proofErr w:type="spellEnd"/>
      <w:r w:rsidRPr="00817CEC">
        <w:rPr>
          <w:sz w:val="28"/>
          <w:szCs w:val="28"/>
        </w:rPr>
        <w:t xml:space="preserve"> – ревизионная работа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Методическая работа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 xml:space="preserve">Права и обязанности руководителя </w:t>
      </w:r>
      <w:proofErr w:type="gramStart"/>
      <w:r w:rsidRPr="00817CEC">
        <w:rPr>
          <w:sz w:val="28"/>
          <w:szCs w:val="28"/>
        </w:rPr>
        <w:t>территориального  органа</w:t>
      </w:r>
      <w:proofErr w:type="gramEnd"/>
      <w:r w:rsidRPr="00817CEC">
        <w:rPr>
          <w:sz w:val="28"/>
          <w:szCs w:val="28"/>
        </w:rPr>
        <w:t xml:space="preserve">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главного специалиста территориального органа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lastRenderedPageBreak/>
        <w:t>Права, обязанности, ответственность ведущего специалиста территориального органа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специалиста территориального органа ПФ</w:t>
      </w:r>
      <w:r>
        <w:rPr>
          <w:sz w:val="28"/>
          <w:szCs w:val="28"/>
        </w:rPr>
        <w:t xml:space="preserve"> </w:t>
      </w:r>
      <w:r w:rsidRPr="00817CEC">
        <w:rPr>
          <w:sz w:val="28"/>
          <w:szCs w:val="28"/>
        </w:rPr>
        <w:t>РФ.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 и обязанности руководителя территориального органа социальной защиты населения.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Квалификационные требования, предъявляемые к должности.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 xml:space="preserve">Права, обязанности, ответственность главного специалиста территориального органа </w:t>
      </w:r>
      <w:proofErr w:type="gramStart"/>
      <w:r w:rsidRPr="00817CEC">
        <w:rPr>
          <w:sz w:val="28"/>
          <w:szCs w:val="28"/>
        </w:rPr>
        <w:t>социальной  защиты</w:t>
      </w:r>
      <w:proofErr w:type="gramEnd"/>
      <w:r w:rsidRPr="00817CEC">
        <w:rPr>
          <w:sz w:val="28"/>
          <w:szCs w:val="28"/>
        </w:rPr>
        <w:t xml:space="preserve"> населения. Квалификационные требования, предъявляемые к должности.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ведущего специалиста территориального органа социальной защиты населения. 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 w:rsidRPr="00817CEC">
        <w:rPr>
          <w:sz w:val="28"/>
          <w:szCs w:val="28"/>
        </w:rPr>
        <w:t>Права, обязанности, ответственность специалиста городского управления социальной защиты населения. Квалификационные требования, предъявляемые к должности.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Подготовка пенсионных дел в территориальном органе Пенсионного фонда РФ.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Организация работы по выплате пенсий в территориальном органе Пенсионного фонда РФ.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Организация работы по оформлению документов на выдачу государственного сертификата на материнский капитал Пенсионного фонда РФ.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Понятие, виды и общая характеристика </w:t>
      </w:r>
      <w:proofErr w:type="spellStart"/>
      <w:r>
        <w:rPr>
          <w:sz w:val="28"/>
          <w:szCs w:val="28"/>
        </w:rPr>
        <w:t>медико</w:t>
      </w:r>
      <w:proofErr w:type="spellEnd"/>
      <w:r>
        <w:rPr>
          <w:sz w:val="28"/>
          <w:szCs w:val="28"/>
        </w:rPr>
        <w:t xml:space="preserve"> – социальной помощи.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Основное содержание организаторской деятельности вышестоящих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Взаимодействие вышестоящих и нижестоящих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Понятие организационно – методическая работа вышестоящих органов социального обеспечения.</w:t>
      </w:r>
    </w:p>
    <w:p w:rsidR="00670EB6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Содержание организационно – методической работы вышестоящих органов социального обеспечения.</w:t>
      </w:r>
    </w:p>
    <w:p w:rsidR="00670EB6" w:rsidRPr="00817CEC" w:rsidRDefault="00670EB6" w:rsidP="00670EB6">
      <w:pPr>
        <w:numPr>
          <w:ilvl w:val="0"/>
          <w:numId w:val="1"/>
        </w:numPr>
        <w:ind w:left="426" w:hanging="426"/>
        <w:rPr>
          <w:sz w:val="28"/>
          <w:szCs w:val="28"/>
        </w:rPr>
      </w:pP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– ревизионная деятельность вышестоящих органов социального обеспечения.</w:t>
      </w:r>
    </w:p>
    <w:p w:rsidR="00114549" w:rsidRDefault="00E93916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0B24D0"/>
    <w:multiLevelType w:val="hybridMultilevel"/>
    <w:tmpl w:val="F52C1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9B4"/>
    <w:rsid w:val="003C48AF"/>
    <w:rsid w:val="00442F1A"/>
    <w:rsid w:val="005A0844"/>
    <w:rsid w:val="00670EB6"/>
    <w:rsid w:val="00873A1F"/>
    <w:rsid w:val="00931471"/>
    <w:rsid w:val="00B729B4"/>
    <w:rsid w:val="00B86E12"/>
    <w:rsid w:val="00B92E48"/>
    <w:rsid w:val="00E40865"/>
    <w:rsid w:val="00E93916"/>
    <w:rsid w:val="00E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6665"/>
  <w15:chartTrackingRefBased/>
  <w15:docId w15:val="{347B9B89-517A-4DC2-BC10-D6CC3325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0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833</Words>
  <Characters>4749</Characters>
  <Application>Microsoft Office Word</Application>
  <DocSecurity>0</DocSecurity>
  <Lines>39</Lines>
  <Paragraphs>11</Paragraphs>
  <ScaleCrop>false</ScaleCrop>
  <Company>inueco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11</cp:revision>
  <dcterms:created xsi:type="dcterms:W3CDTF">2016-02-24T04:00:00Z</dcterms:created>
  <dcterms:modified xsi:type="dcterms:W3CDTF">2024-10-17T04:34:00Z</dcterms:modified>
</cp:coreProperties>
</file>